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E343A49" w:rsidR="00C63E0E" w:rsidRDefault="0009691E">
      <w:pPr>
        <w:pStyle w:val="Heading1"/>
      </w:pPr>
      <w:bookmarkStart w:id="0" w:name="_vq7show15i5y" w:colFirst="0" w:colLast="0"/>
      <w:bookmarkEnd w:id="0"/>
      <w:r>
        <w:t>Timeline for Tenure-Track Librarian Evaluations</w:t>
      </w:r>
    </w:p>
    <w:p w14:paraId="00000002" w14:textId="77777777" w:rsidR="00C63E0E" w:rsidRDefault="0009691E">
      <w:pPr>
        <w:rPr>
          <w:rFonts w:ascii="Times New Roman" w:eastAsia="Times New Roman" w:hAnsi="Times New Roman" w:cs="Times New Roman"/>
          <w:sz w:val="28"/>
          <w:szCs w:val="28"/>
        </w:rPr>
      </w:pPr>
      <w:r>
        <w:rPr>
          <w:rFonts w:ascii="Times New Roman" w:eastAsia="Times New Roman" w:hAnsi="Times New Roman" w:cs="Times New Roman"/>
          <w:sz w:val="28"/>
          <w:szCs w:val="28"/>
        </w:rPr>
        <w:t>D. Timeline for Tenure Review</w:t>
      </w:r>
    </w:p>
    <w:p w14:paraId="00000003" w14:textId="77777777" w:rsidR="00C63E0E" w:rsidRDefault="0009691E">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1. Weeks 16-18 of spring semester:</w:t>
      </w:r>
    </w:p>
    <w:p w14:paraId="00000004" w14:textId="77777777" w:rsidR="00C63E0E" w:rsidRDefault="0009691E">
      <w:pPr>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a. At the end of the spring semester, four tenured faculty members are recommended by division faculty for each tenure-track faculty member’s Tenure Evaluation Committee and approved by the Division Dean/Responsible Administrator.</w:t>
      </w:r>
    </w:p>
    <w:p w14:paraId="00000005" w14:textId="77777777" w:rsidR="00C63E0E" w:rsidRDefault="0009691E">
      <w:pPr>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b. The Division Dean/Resp</w:t>
      </w:r>
      <w:r>
        <w:rPr>
          <w:rFonts w:ascii="Times New Roman" w:eastAsia="Times New Roman" w:hAnsi="Times New Roman" w:cs="Times New Roman"/>
          <w:sz w:val="28"/>
          <w:szCs w:val="28"/>
        </w:rPr>
        <w:t>onsible Administrator forwards them to the Academic Senate for approval.</w:t>
      </w:r>
      <w:r>
        <w:rPr>
          <w:rFonts w:ascii="Times New Roman" w:eastAsia="Times New Roman" w:hAnsi="Times New Roman" w:cs="Times New Roman"/>
          <w:sz w:val="28"/>
          <w:szCs w:val="28"/>
        </w:rPr>
        <w:br/>
      </w:r>
    </w:p>
    <w:p w14:paraId="00000006" w14:textId="77777777" w:rsidR="00C63E0E" w:rsidRDefault="0009691E">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2. Weeks 1-4 of fall semester:</w:t>
      </w:r>
    </w:p>
    <w:p w14:paraId="00000007" w14:textId="77777777" w:rsidR="00C63E0E" w:rsidRDefault="0009691E">
      <w:pPr>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a. An evaluation orientation is held for all committee members during Weeks 1 and 2.</w:t>
      </w:r>
    </w:p>
    <w:p w14:paraId="00000008" w14:textId="77777777" w:rsidR="00C63E0E" w:rsidRDefault="0009691E">
      <w:pPr>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The Committee meets with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to discuss the process for</w:t>
      </w:r>
      <w:r>
        <w:rPr>
          <w:rFonts w:ascii="Times New Roman" w:eastAsia="Times New Roman" w:hAnsi="Times New Roman" w:cs="Times New Roman"/>
          <w:sz w:val="28"/>
          <w:szCs w:val="28"/>
        </w:rPr>
        <w:t>mat, objectives</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xml:space="preserve"> and expectations.</w:t>
      </w:r>
    </w:p>
    <w:p w14:paraId="00000009" w14:textId="77777777" w:rsidR="00C63E0E" w:rsidRDefault="0009691E">
      <w:pPr>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c. The Committee establishes a work schedule.</w:t>
      </w:r>
    </w:p>
    <w:p w14:paraId="0000000A" w14:textId="77777777" w:rsidR="00C63E0E" w:rsidRDefault="0009691E">
      <w:pPr>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In order to enable evaluation of online classes, the evaluator will be given the role of “Non-editing teacher” for the </w:t>
      </w:r>
      <w:proofErr w:type="spellStart"/>
      <w:r>
        <w:rPr>
          <w:rFonts w:ascii="Times New Roman" w:eastAsia="Times New Roman" w:hAnsi="Times New Roman" w:cs="Times New Roman"/>
          <w:sz w:val="28"/>
          <w:szCs w:val="28"/>
        </w:rPr>
        <w:t>evaluee’s</w:t>
      </w:r>
      <w:proofErr w:type="spellEnd"/>
      <w:r>
        <w:rPr>
          <w:rFonts w:ascii="Times New Roman" w:eastAsia="Times New Roman" w:hAnsi="Times New Roman" w:cs="Times New Roman"/>
          <w:sz w:val="28"/>
          <w:szCs w:val="28"/>
        </w:rPr>
        <w:t xml:space="preserve"> online class(es) through the District-san</w:t>
      </w:r>
      <w:r>
        <w:rPr>
          <w:rFonts w:ascii="Times New Roman" w:eastAsia="Times New Roman" w:hAnsi="Times New Roman" w:cs="Times New Roman"/>
          <w:sz w:val="28"/>
          <w:szCs w:val="28"/>
        </w:rPr>
        <w:t xml:space="preserve">ctioned online course management system and provided with any necessary passcodes by Week 4. The evaluator will have access to the </w:t>
      </w:r>
      <w:proofErr w:type="spellStart"/>
      <w:r>
        <w:rPr>
          <w:rFonts w:ascii="Times New Roman" w:eastAsia="Times New Roman" w:hAnsi="Times New Roman" w:cs="Times New Roman"/>
          <w:sz w:val="28"/>
          <w:szCs w:val="28"/>
        </w:rPr>
        <w:t>evaluee’s</w:t>
      </w:r>
      <w:proofErr w:type="spellEnd"/>
      <w:r>
        <w:rPr>
          <w:rFonts w:ascii="Times New Roman" w:eastAsia="Times New Roman" w:hAnsi="Times New Roman" w:cs="Times New Roman"/>
          <w:sz w:val="28"/>
          <w:szCs w:val="28"/>
        </w:rPr>
        <w:t xml:space="preserve"> online class(es) during Weeks </w:t>
      </w:r>
      <w:proofErr w:type="gramStart"/>
      <w:r>
        <w:rPr>
          <w:rFonts w:ascii="Times New Roman" w:eastAsia="Times New Roman" w:hAnsi="Times New Roman" w:cs="Times New Roman"/>
          <w:sz w:val="28"/>
          <w:szCs w:val="28"/>
        </w:rPr>
        <w:t>4-12, but</w:t>
      </w:r>
      <w:proofErr w:type="gramEnd"/>
      <w:r>
        <w:rPr>
          <w:rFonts w:ascii="Times New Roman" w:eastAsia="Times New Roman" w:hAnsi="Times New Roman" w:cs="Times New Roman"/>
          <w:sz w:val="28"/>
          <w:szCs w:val="28"/>
        </w:rPr>
        <w:t xml:space="preserve"> will be able to evaluate materials for Weeks 1-3 if necessary. If desired b</w:t>
      </w:r>
      <w:r>
        <w:rPr>
          <w:rFonts w:ascii="Times New Roman" w:eastAsia="Times New Roman" w:hAnsi="Times New Roman" w:cs="Times New Roman"/>
          <w:sz w:val="28"/>
          <w:szCs w:val="28"/>
        </w:rPr>
        <w:t xml:space="preserve">y either party, the evaluator may meet with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prior to the observation.</w:t>
      </w:r>
      <w:r>
        <w:rPr>
          <w:rFonts w:ascii="Times New Roman" w:eastAsia="Times New Roman" w:hAnsi="Times New Roman" w:cs="Times New Roman"/>
          <w:sz w:val="28"/>
          <w:szCs w:val="28"/>
        </w:rPr>
        <w:br/>
      </w:r>
    </w:p>
    <w:p w14:paraId="0000000B" w14:textId="77777777" w:rsidR="00C63E0E" w:rsidRDefault="0009691E">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3. Weeks 5-15 of fall semester:</w:t>
      </w:r>
    </w:p>
    <w:p w14:paraId="0000000C" w14:textId="77777777" w:rsidR="00C63E0E" w:rsidRDefault="0009691E">
      <w:pPr>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Evaluators begin observations as early as Week </w:t>
      </w:r>
      <w:proofErr w:type="gramStart"/>
      <w:r>
        <w:rPr>
          <w:rFonts w:ascii="Times New Roman" w:eastAsia="Times New Roman" w:hAnsi="Times New Roman" w:cs="Times New Roman"/>
          <w:sz w:val="28"/>
          <w:szCs w:val="28"/>
        </w:rPr>
        <w:t>5, but</w:t>
      </w:r>
      <w:proofErr w:type="gramEnd"/>
      <w:r>
        <w:rPr>
          <w:rFonts w:ascii="Times New Roman" w:eastAsia="Times New Roman" w:hAnsi="Times New Roman" w:cs="Times New Roman"/>
          <w:sz w:val="28"/>
          <w:szCs w:val="28"/>
        </w:rPr>
        <w:t xml:space="preserve"> will be able to observe Weeks 1-4 if necessary, and complete them by Week 15. Each c</w:t>
      </w:r>
      <w:r>
        <w:rPr>
          <w:rFonts w:ascii="Times New Roman" w:eastAsia="Times New Roman" w:hAnsi="Times New Roman" w:cs="Times New Roman"/>
          <w:sz w:val="28"/>
          <w:szCs w:val="28"/>
        </w:rPr>
        <w:t>ommittee member observes and reports on her/his observations.</w:t>
      </w:r>
    </w:p>
    <w:p w14:paraId="0000000D" w14:textId="77777777" w:rsidR="00C63E0E" w:rsidRDefault="0009691E">
      <w:pPr>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Prior to the observation,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shall provide the evaluator with materials and/or documents necessary to provide a context for the class observation.</w:t>
      </w:r>
    </w:p>
    <w:p w14:paraId="0000000E" w14:textId="77777777" w:rsidR="00C63E0E" w:rsidRDefault="0009691E">
      <w:pPr>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c. If applicable, student questionn</w:t>
      </w:r>
      <w:r>
        <w:rPr>
          <w:rFonts w:ascii="Times New Roman" w:eastAsia="Times New Roman" w:hAnsi="Times New Roman" w:cs="Times New Roman"/>
          <w:sz w:val="28"/>
          <w:szCs w:val="28"/>
        </w:rPr>
        <w:t>aires are administered by Week 15.</w:t>
      </w:r>
    </w:p>
    <w:p w14:paraId="0000000F" w14:textId="77777777" w:rsidR="00C63E0E" w:rsidRDefault="0009691E">
      <w:pPr>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Individual committee members discuss their classroom observation and provide an overview of the student questionnaires to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within ten </w:t>
      </w:r>
      <w:r>
        <w:rPr>
          <w:rFonts w:ascii="Times New Roman" w:eastAsia="Times New Roman" w:hAnsi="Times New Roman" w:cs="Times New Roman"/>
          <w:sz w:val="28"/>
          <w:szCs w:val="28"/>
        </w:rPr>
        <w:lastRenderedPageBreak/>
        <w:t>workdays of the observation. The tabulated student questionnaires will be</w:t>
      </w:r>
      <w:r>
        <w:rPr>
          <w:rFonts w:ascii="Times New Roman" w:eastAsia="Times New Roman" w:hAnsi="Times New Roman" w:cs="Times New Roman"/>
          <w:sz w:val="28"/>
          <w:szCs w:val="28"/>
        </w:rPr>
        <w:t xml:space="preserve"> made available to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after grades are posted.</w:t>
      </w:r>
    </w:p>
    <w:p w14:paraId="00000010" w14:textId="77777777" w:rsidR="00C63E0E" w:rsidRDefault="0009691E">
      <w:pPr>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completes and submits a portfolio to her/his division office by Week 11.</w:t>
      </w:r>
    </w:p>
    <w:p w14:paraId="00000011" w14:textId="77777777" w:rsidR="00C63E0E" w:rsidRDefault="0009691E">
      <w:pPr>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completes and submits the Mandatory Self-Assessment to the </w:t>
      </w:r>
      <w:proofErr w:type="spellStart"/>
      <w:r>
        <w:rPr>
          <w:rFonts w:ascii="Times New Roman" w:eastAsia="Times New Roman" w:hAnsi="Times New Roman" w:cs="Times New Roman"/>
          <w:sz w:val="28"/>
          <w:szCs w:val="28"/>
        </w:rPr>
        <w:t>evaluee’s</w:t>
      </w:r>
      <w:proofErr w:type="spellEnd"/>
      <w:r>
        <w:rPr>
          <w:rFonts w:ascii="Times New Roman" w:eastAsia="Times New Roman" w:hAnsi="Times New Roman" w:cs="Times New Roman"/>
          <w:sz w:val="28"/>
          <w:szCs w:val="28"/>
        </w:rPr>
        <w:t xml:space="preserve"> division office by Week 15.</w:t>
      </w:r>
      <w:r>
        <w:rPr>
          <w:rFonts w:ascii="Times New Roman" w:eastAsia="Times New Roman" w:hAnsi="Times New Roman" w:cs="Times New Roman"/>
          <w:sz w:val="28"/>
          <w:szCs w:val="28"/>
        </w:rPr>
        <w:br/>
      </w:r>
    </w:p>
    <w:p w14:paraId="00000012" w14:textId="77777777" w:rsidR="00C63E0E" w:rsidRDefault="0009691E">
      <w:pPr>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4. Weeks 16-17 of fall semester:</w:t>
      </w:r>
    </w:p>
    <w:p w14:paraId="00000013" w14:textId="77777777" w:rsidR="00C63E0E" w:rsidRDefault="0009691E">
      <w:pPr>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a. The Dean/Responsible Administrator completes the Dean/Responsible Administrator’s Assessment of Non-Teaching Responsibilities by Week 16.</w:t>
      </w:r>
    </w:p>
    <w:p w14:paraId="00000014" w14:textId="77777777" w:rsidR="00C63E0E" w:rsidRDefault="0009691E">
      <w:pPr>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Prior to meeting with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the Tenure Evaluation Committee meets to re</w:t>
      </w:r>
      <w:r>
        <w:rPr>
          <w:rFonts w:ascii="Times New Roman" w:eastAsia="Times New Roman" w:hAnsi="Times New Roman" w:cs="Times New Roman"/>
          <w:sz w:val="28"/>
          <w:szCs w:val="28"/>
        </w:rPr>
        <w:t>view the results of the evaluation process and reaches its recommendation.</w:t>
      </w:r>
    </w:p>
    <w:p w14:paraId="00000015" w14:textId="77777777" w:rsidR="00C63E0E" w:rsidRDefault="0009691E">
      <w:pPr>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The Committee meets with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to inform her/him of the Committee’s recommendations and, if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receives an overall rating of “Needs Improvement” or “Unsatisfactory</w:t>
      </w:r>
      <w:r>
        <w:rPr>
          <w:rFonts w:ascii="Times New Roman" w:eastAsia="Times New Roman" w:hAnsi="Times New Roman" w:cs="Times New Roman"/>
          <w:sz w:val="28"/>
          <w:szCs w:val="28"/>
        </w:rPr>
        <w:t xml:space="preserve">” on the evaluation summary, develops with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a Performance Improvement Plan.</w:t>
      </w:r>
    </w:p>
    <w:p w14:paraId="00000016" w14:textId="77777777" w:rsidR="00C63E0E" w:rsidRDefault="0009691E">
      <w:pPr>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c. The Tenure Evaluation Committee submits its recommendation to the appropriate Vice President, and subsequently to the college president, the seventeenth week of the a</w:t>
      </w:r>
      <w:r>
        <w:rPr>
          <w:rFonts w:ascii="Times New Roman" w:eastAsia="Times New Roman" w:hAnsi="Times New Roman" w:cs="Times New Roman"/>
          <w:sz w:val="28"/>
          <w:szCs w:val="28"/>
        </w:rPr>
        <w:t>cademic year.</w:t>
      </w:r>
    </w:p>
    <w:p w14:paraId="00000017" w14:textId="77777777" w:rsidR="00C63E0E" w:rsidRDefault="00C63E0E">
      <w:pPr>
        <w:rPr>
          <w:rFonts w:ascii="Times New Roman" w:eastAsia="Times New Roman" w:hAnsi="Times New Roman" w:cs="Times New Roman"/>
          <w:sz w:val="28"/>
          <w:szCs w:val="28"/>
        </w:rPr>
      </w:pPr>
    </w:p>
    <w:p w14:paraId="00000018" w14:textId="77777777" w:rsidR="00C63E0E" w:rsidRDefault="0009691E">
      <w:pPr>
        <w:pStyle w:val="Heading1"/>
      </w:pPr>
      <w:bookmarkStart w:id="1" w:name="_qf02swqhnweo" w:colFirst="0" w:colLast="0"/>
      <w:bookmarkEnd w:id="1"/>
      <w:r>
        <w:t xml:space="preserve">Timeline for Tenured </w:t>
      </w:r>
      <w:r>
        <w:t>Librarian</w:t>
      </w:r>
      <w:r>
        <w:t xml:space="preserve"> Evaluation</w:t>
      </w:r>
    </w:p>
    <w:p w14:paraId="00000019" w14:textId="77777777" w:rsidR="00C63E0E" w:rsidRDefault="00C63E0E">
      <w:pPr>
        <w:rPr>
          <w:rFonts w:ascii="Times New Roman" w:eastAsia="Times New Roman" w:hAnsi="Times New Roman" w:cs="Times New Roman"/>
          <w:sz w:val="28"/>
          <w:szCs w:val="28"/>
        </w:rPr>
      </w:pPr>
    </w:p>
    <w:p w14:paraId="0000001A" w14:textId="77777777" w:rsidR="00C63E0E" w:rsidRDefault="0009691E">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Weeks 16-18 of fall semester:</w:t>
      </w:r>
    </w:p>
    <w:p w14:paraId="0000001B" w14:textId="77777777" w:rsidR="00C63E0E" w:rsidRDefault="0009691E">
      <w:pPr>
        <w:numPr>
          <w:ilvl w:val="1"/>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At the end of the fall semester, three to five tenured faculty members (number depends on size of division and number of evaluations, diversity among group) are recommended by division faculty and approved by the Division Dean/Responsible Administrator.</w:t>
      </w:r>
    </w:p>
    <w:p w14:paraId="0000001C" w14:textId="77777777" w:rsidR="00C63E0E" w:rsidRDefault="0009691E">
      <w:pPr>
        <w:numPr>
          <w:ilvl w:val="1"/>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Th</w:t>
      </w:r>
      <w:r>
        <w:rPr>
          <w:rFonts w:ascii="Times New Roman" w:eastAsia="Times New Roman" w:hAnsi="Times New Roman" w:cs="Times New Roman"/>
          <w:sz w:val="28"/>
          <w:szCs w:val="28"/>
        </w:rPr>
        <w:t xml:space="preserve">e Division Dean/Responsible Administrator forwards them to the Academic </w:t>
      </w:r>
      <w:proofErr w:type="spellStart"/>
      <w:r>
        <w:rPr>
          <w:rFonts w:ascii="Times New Roman" w:eastAsia="Times New Roman" w:hAnsi="Times New Roman" w:cs="Times New Roman"/>
          <w:sz w:val="28"/>
          <w:szCs w:val="28"/>
        </w:rPr>
        <w:t>Senatefor</w:t>
      </w:r>
      <w:proofErr w:type="spellEnd"/>
      <w:r>
        <w:rPr>
          <w:rFonts w:ascii="Times New Roman" w:eastAsia="Times New Roman" w:hAnsi="Times New Roman" w:cs="Times New Roman"/>
          <w:sz w:val="28"/>
          <w:szCs w:val="28"/>
        </w:rPr>
        <w:t xml:space="preserve"> approval.</w:t>
      </w:r>
    </w:p>
    <w:p w14:paraId="0000001D" w14:textId="77777777" w:rsidR="00C63E0E" w:rsidRDefault="00C63E0E">
      <w:pPr>
        <w:ind w:left="720"/>
        <w:rPr>
          <w:rFonts w:ascii="Times New Roman" w:eastAsia="Times New Roman" w:hAnsi="Times New Roman" w:cs="Times New Roman"/>
          <w:sz w:val="28"/>
          <w:szCs w:val="28"/>
        </w:rPr>
      </w:pPr>
    </w:p>
    <w:p w14:paraId="0000001E" w14:textId="77777777" w:rsidR="00C63E0E" w:rsidRDefault="0009691E">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Weeks 1-4 of spring semester:</w:t>
      </w:r>
    </w:p>
    <w:p w14:paraId="0000001F" w14:textId="77777777" w:rsidR="00C63E0E" w:rsidRDefault="0009691E">
      <w:pPr>
        <w:numPr>
          <w:ilvl w:val="1"/>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Evaluation Guidance Committee provides evaluation orientations for Evaluation Committee members and </w:t>
      </w:r>
      <w:proofErr w:type="spellStart"/>
      <w:r>
        <w:rPr>
          <w:rFonts w:ascii="Times New Roman" w:eastAsia="Times New Roman" w:hAnsi="Times New Roman" w:cs="Times New Roman"/>
          <w:sz w:val="28"/>
          <w:szCs w:val="28"/>
        </w:rPr>
        <w:t>evaluees</w:t>
      </w:r>
      <w:proofErr w:type="spellEnd"/>
      <w:r>
        <w:rPr>
          <w:rFonts w:ascii="Times New Roman" w:eastAsia="Times New Roman" w:hAnsi="Times New Roman" w:cs="Times New Roman"/>
          <w:sz w:val="28"/>
          <w:szCs w:val="28"/>
        </w:rPr>
        <w:t xml:space="preserve"> during Weeks 1 and 2</w:t>
      </w:r>
      <w:r>
        <w:rPr>
          <w:rFonts w:ascii="Times New Roman" w:eastAsia="Times New Roman" w:hAnsi="Times New Roman" w:cs="Times New Roman"/>
          <w:sz w:val="28"/>
          <w:szCs w:val="28"/>
        </w:rPr>
        <w:t>.</w:t>
      </w:r>
    </w:p>
    <w:p w14:paraId="00000020" w14:textId="77777777" w:rsidR="00C63E0E" w:rsidRDefault="0009691E">
      <w:pPr>
        <w:numPr>
          <w:ilvl w:val="1"/>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Evaluation Committee selects a chair, establishes its schedule of work, notifies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arranges for conduct of student questionnaires (Division Office secures forms), and requests assessments from the Dean/Responsible Administrator and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w:t>
      </w:r>
    </w:p>
    <w:p w14:paraId="00000021" w14:textId="77777777" w:rsidR="00C63E0E" w:rsidRDefault="0009691E">
      <w:pPr>
        <w:numPr>
          <w:ilvl w:val="1"/>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the evaluation is </w:t>
      </w:r>
      <w:proofErr w:type="spellStart"/>
      <w:proofErr w:type="gramStart"/>
      <w:r>
        <w:rPr>
          <w:rFonts w:ascii="Times New Roman" w:eastAsia="Times New Roman" w:hAnsi="Times New Roman" w:cs="Times New Roman"/>
          <w:sz w:val="28"/>
          <w:szCs w:val="28"/>
        </w:rPr>
        <w:t>comprehensive,an</w:t>
      </w:r>
      <w:proofErr w:type="spellEnd"/>
      <w:proofErr w:type="gramEnd"/>
      <w:r>
        <w:rPr>
          <w:rFonts w:ascii="Times New Roman" w:eastAsia="Times New Roman" w:hAnsi="Times New Roman" w:cs="Times New Roman"/>
          <w:sz w:val="28"/>
          <w:szCs w:val="28"/>
        </w:rPr>
        <w:t xml:space="preserve"> evaluator for each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is agreed upon by the Dean/Responsible Administrator and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w:t>
      </w:r>
    </w:p>
    <w:p w14:paraId="00000022" w14:textId="77777777" w:rsidR="00C63E0E" w:rsidRDefault="0009691E">
      <w:pPr>
        <w:numPr>
          <w:ilvl w:val="1"/>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order to enable evaluation of online classes, the evaluator will be given the role of “Non-editing teacher” for the </w:t>
      </w:r>
      <w:proofErr w:type="spellStart"/>
      <w:r>
        <w:rPr>
          <w:rFonts w:ascii="Times New Roman" w:eastAsia="Times New Roman" w:hAnsi="Times New Roman" w:cs="Times New Roman"/>
          <w:sz w:val="28"/>
          <w:szCs w:val="28"/>
        </w:rPr>
        <w:t>evaluee’s</w:t>
      </w:r>
      <w:proofErr w:type="spellEnd"/>
      <w:r>
        <w:rPr>
          <w:rFonts w:ascii="Times New Roman" w:eastAsia="Times New Roman" w:hAnsi="Times New Roman" w:cs="Times New Roman"/>
          <w:sz w:val="28"/>
          <w:szCs w:val="28"/>
        </w:rPr>
        <w:t xml:space="preserve"> online class(es) through the District-sanctioned online course management system and provided with any necessary passcodes by Week 4. The evaluator will have access to the </w:t>
      </w:r>
      <w:proofErr w:type="spellStart"/>
      <w:r>
        <w:rPr>
          <w:rFonts w:ascii="Times New Roman" w:eastAsia="Times New Roman" w:hAnsi="Times New Roman" w:cs="Times New Roman"/>
          <w:sz w:val="28"/>
          <w:szCs w:val="28"/>
        </w:rPr>
        <w:t>evaluee’s</w:t>
      </w:r>
      <w:proofErr w:type="spellEnd"/>
      <w:r>
        <w:rPr>
          <w:rFonts w:ascii="Times New Roman" w:eastAsia="Times New Roman" w:hAnsi="Times New Roman" w:cs="Times New Roman"/>
          <w:sz w:val="28"/>
          <w:szCs w:val="28"/>
        </w:rPr>
        <w:t xml:space="preserve"> online class(es) during Weeks </w:t>
      </w:r>
      <w:proofErr w:type="gramStart"/>
      <w:r>
        <w:rPr>
          <w:rFonts w:ascii="Times New Roman" w:eastAsia="Times New Roman" w:hAnsi="Times New Roman" w:cs="Times New Roman"/>
          <w:sz w:val="28"/>
          <w:szCs w:val="28"/>
        </w:rPr>
        <w:t>4-15, but</w:t>
      </w:r>
      <w:proofErr w:type="gramEnd"/>
      <w:r>
        <w:rPr>
          <w:rFonts w:ascii="Times New Roman" w:eastAsia="Times New Roman" w:hAnsi="Times New Roman" w:cs="Times New Roman"/>
          <w:sz w:val="28"/>
          <w:szCs w:val="28"/>
        </w:rPr>
        <w:t xml:space="preserve"> will be able to evaluate</w:t>
      </w:r>
      <w:r>
        <w:rPr>
          <w:rFonts w:ascii="Times New Roman" w:eastAsia="Times New Roman" w:hAnsi="Times New Roman" w:cs="Times New Roman"/>
          <w:sz w:val="28"/>
          <w:szCs w:val="28"/>
        </w:rPr>
        <w:t xml:space="preserve"> materials for Weeks 1-3 if necessary. If desired by either party, the evaluator may meet with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prior to the observation.</w:t>
      </w:r>
    </w:p>
    <w:p w14:paraId="00000023" w14:textId="77777777" w:rsidR="00C63E0E" w:rsidRDefault="00C63E0E">
      <w:pPr>
        <w:ind w:left="1440"/>
        <w:rPr>
          <w:rFonts w:ascii="Times New Roman" w:eastAsia="Times New Roman" w:hAnsi="Times New Roman" w:cs="Times New Roman"/>
          <w:sz w:val="28"/>
          <w:szCs w:val="28"/>
        </w:rPr>
      </w:pPr>
    </w:p>
    <w:p w14:paraId="00000024" w14:textId="77777777" w:rsidR="00C63E0E" w:rsidRDefault="0009691E">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Weeks 5-15 of spring semester:</w:t>
      </w:r>
    </w:p>
    <w:p w14:paraId="00000025" w14:textId="77777777" w:rsidR="00C63E0E" w:rsidRDefault="0009691E">
      <w:pPr>
        <w:numPr>
          <w:ilvl w:val="1"/>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Evaluator begins observations as early as Week </w:t>
      </w:r>
      <w:proofErr w:type="gramStart"/>
      <w:r>
        <w:rPr>
          <w:rFonts w:ascii="Times New Roman" w:eastAsia="Times New Roman" w:hAnsi="Times New Roman" w:cs="Times New Roman"/>
          <w:sz w:val="28"/>
          <w:szCs w:val="28"/>
        </w:rPr>
        <w:t>5, but</w:t>
      </w:r>
      <w:proofErr w:type="gramEnd"/>
      <w:r>
        <w:rPr>
          <w:rFonts w:ascii="Times New Roman" w:eastAsia="Times New Roman" w:hAnsi="Times New Roman" w:cs="Times New Roman"/>
          <w:sz w:val="28"/>
          <w:szCs w:val="28"/>
        </w:rPr>
        <w:t xml:space="preserve"> will be able to observe Weeks 1-4 if </w:t>
      </w:r>
      <w:r>
        <w:rPr>
          <w:rFonts w:ascii="Times New Roman" w:eastAsia="Times New Roman" w:hAnsi="Times New Roman" w:cs="Times New Roman"/>
          <w:sz w:val="28"/>
          <w:szCs w:val="28"/>
        </w:rPr>
        <w:t xml:space="preserve">necessary, and completes them by Week 15. </w:t>
      </w:r>
    </w:p>
    <w:p w14:paraId="00000026" w14:textId="77777777" w:rsidR="00C63E0E" w:rsidRDefault="0009691E">
      <w:pPr>
        <w:numPr>
          <w:ilvl w:val="1"/>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the evaluation is comprehensive,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shall provide the evaluator, prior to the </w:t>
      </w:r>
      <w:proofErr w:type="spellStart"/>
      <w:proofErr w:type="gramStart"/>
      <w:r>
        <w:rPr>
          <w:rFonts w:ascii="Times New Roman" w:eastAsia="Times New Roman" w:hAnsi="Times New Roman" w:cs="Times New Roman"/>
          <w:sz w:val="28"/>
          <w:szCs w:val="28"/>
        </w:rPr>
        <w:t>evaluation,with</w:t>
      </w:r>
      <w:proofErr w:type="spellEnd"/>
      <w:proofErr w:type="gramEnd"/>
      <w:r>
        <w:rPr>
          <w:rFonts w:ascii="Times New Roman" w:eastAsia="Times New Roman" w:hAnsi="Times New Roman" w:cs="Times New Roman"/>
          <w:sz w:val="28"/>
          <w:szCs w:val="28"/>
        </w:rPr>
        <w:t xml:space="preserve"> materials and/or documents necessary to provide a context for the class observation.</w:t>
      </w:r>
    </w:p>
    <w:p w14:paraId="00000027" w14:textId="77777777" w:rsidR="00C63E0E" w:rsidRDefault="0009691E">
      <w:pPr>
        <w:numPr>
          <w:ilvl w:val="1"/>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w:t>
      </w:r>
      <w:commentRangeStart w:id="2"/>
      <w:r>
        <w:rPr>
          <w:rFonts w:ascii="Times New Roman" w:eastAsia="Times New Roman" w:hAnsi="Times New Roman" w:cs="Times New Roman"/>
          <w:sz w:val="28"/>
          <w:szCs w:val="28"/>
        </w:rPr>
        <w:t>applicable</w:t>
      </w:r>
      <w:commentRangeEnd w:id="2"/>
      <w:r>
        <w:commentReference w:id="2"/>
      </w:r>
      <w:r>
        <w:rPr>
          <w:rFonts w:ascii="Times New Roman" w:eastAsia="Times New Roman" w:hAnsi="Times New Roman" w:cs="Times New Roman"/>
          <w:sz w:val="28"/>
          <w:szCs w:val="28"/>
        </w:rPr>
        <w:t>, stud</w:t>
      </w:r>
      <w:r>
        <w:rPr>
          <w:rFonts w:ascii="Times New Roman" w:eastAsia="Times New Roman" w:hAnsi="Times New Roman" w:cs="Times New Roman"/>
          <w:sz w:val="28"/>
          <w:szCs w:val="28"/>
        </w:rPr>
        <w:t xml:space="preserve">ent questionnaires are administered by Week 15 and shared with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at the last meeting of the Committee.</w:t>
      </w:r>
    </w:p>
    <w:p w14:paraId="00000028" w14:textId="77777777" w:rsidR="00C63E0E" w:rsidRDefault="0009691E">
      <w:pPr>
        <w:numPr>
          <w:ilvl w:val="1"/>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the evaluation is comprehensive, individual committee members discuss their observation with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and provide an overview of the stud</w:t>
      </w:r>
      <w:r>
        <w:rPr>
          <w:rFonts w:ascii="Times New Roman" w:eastAsia="Times New Roman" w:hAnsi="Times New Roman" w:cs="Times New Roman"/>
          <w:sz w:val="28"/>
          <w:szCs w:val="28"/>
        </w:rPr>
        <w:t xml:space="preserve">ent questionnaires to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within ten workdays of the </w:t>
      </w:r>
      <w:proofErr w:type="spellStart"/>
      <w:proofErr w:type="gramStart"/>
      <w:r>
        <w:rPr>
          <w:rFonts w:ascii="Times New Roman" w:eastAsia="Times New Roman" w:hAnsi="Times New Roman" w:cs="Times New Roman"/>
          <w:sz w:val="28"/>
          <w:szCs w:val="28"/>
        </w:rPr>
        <w:t>observation.The</w:t>
      </w:r>
      <w:proofErr w:type="spellEnd"/>
      <w:proofErr w:type="gramEnd"/>
      <w:r>
        <w:rPr>
          <w:rFonts w:ascii="Times New Roman" w:eastAsia="Times New Roman" w:hAnsi="Times New Roman" w:cs="Times New Roman"/>
          <w:sz w:val="28"/>
          <w:szCs w:val="28"/>
        </w:rPr>
        <w:t xml:space="preserve"> tabulated student questionnaires will be made available to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after grades are posted.</w:t>
      </w:r>
    </w:p>
    <w:p w14:paraId="00000029" w14:textId="77777777" w:rsidR="00C63E0E" w:rsidRDefault="0009691E">
      <w:pPr>
        <w:numPr>
          <w:ilvl w:val="1"/>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the evaluation is </w:t>
      </w:r>
      <w:proofErr w:type="spellStart"/>
      <w:proofErr w:type="gramStart"/>
      <w:r>
        <w:rPr>
          <w:rFonts w:ascii="Times New Roman" w:eastAsia="Times New Roman" w:hAnsi="Times New Roman" w:cs="Times New Roman"/>
          <w:sz w:val="28"/>
          <w:szCs w:val="28"/>
        </w:rPr>
        <w:t>comprehensive,the</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completes and submits a portfolio to her/his division office by Week 12. </w:t>
      </w:r>
    </w:p>
    <w:p w14:paraId="0000002A" w14:textId="77777777" w:rsidR="00C63E0E" w:rsidRDefault="0009691E">
      <w:pPr>
        <w:numPr>
          <w:ilvl w:val="1"/>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completes and submits the mandatory self-assessment to the </w:t>
      </w:r>
      <w:proofErr w:type="spellStart"/>
      <w:r>
        <w:rPr>
          <w:rFonts w:ascii="Times New Roman" w:eastAsia="Times New Roman" w:hAnsi="Times New Roman" w:cs="Times New Roman"/>
          <w:sz w:val="28"/>
          <w:szCs w:val="28"/>
        </w:rPr>
        <w:t>evaluee’s</w:t>
      </w:r>
      <w:proofErr w:type="spellEnd"/>
      <w:r>
        <w:rPr>
          <w:rFonts w:ascii="Times New Roman" w:eastAsia="Times New Roman" w:hAnsi="Times New Roman" w:cs="Times New Roman"/>
          <w:sz w:val="28"/>
          <w:szCs w:val="28"/>
        </w:rPr>
        <w:t xml:space="preserve"> division office by Week 15.</w:t>
      </w:r>
    </w:p>
    <w:p w14:paraId="0000002B" w14:textId="77777777" w:rsidR="00C63E0E" w:rsidRDefault="00C63E0E">
      <w:pPr>
        <w:ind w:left="1440"/>
        <w:rPr>
          <w:rFonts w:ascii="Times New Roman" w:eastAsia="Times New Roman" w:hAnsi="Times New Roman" w:cs="Times New Roman"/>
          <w:sz w:val="28"/>
          <w:szCs w:val="28"/>
        </w:rPr>
      </w:pPr>
    </w:p>
    <w:p w14:paraId="0000002C" w14:textId="77777777" w:rsidR="00C63E0E" w:rsidRDefault="0009691E">
      <w:pPr>
        <w:numPr>
          <w:ilvl w:val="0"/>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Weeks 16-17 of spring sem</w:t>
      </w:r>
      <w:r>
        <w:rPr>
          <w:rFonts w:ascii="Times New Roman" w:eastAsia="Times New Roman" w:hAnsi="Times New Roman" w:cs="Times New Roman"/>
          <w:sz w:val="28"/>
          <w:szCs w:val="28"/>
        </w:rPr>
        <w:t>ester:</w:t>
      </w:r>
    </w:p>
    <w:p w14:paraId="0000002D" w14:textId="77777777" w:rsidR="00C63E0E" w:rsidRDefault="0009691E">
      <w:pPr>
        <w:numPr>
          <w:ilvl w:val="1"/>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Dean/Responsible Administrator completes the Dean/Responsible Administrator’s Assessment of Non-Teaching Responsibilities (if appropriate) by Week 15.</w:t>
      </w:r>
    </w:p>
    <w:p w14:paraId="0000002E" w14:textId="77777777" w:rsidR="00C63E0E" w:rsidRDefault="0009691E">
      <w:pPr>
        <w:numPr>
          <w:ilvl w:val="1"/>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Prior to meeting with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the Committee meets to review the results of the evaluation</w:t>
      </w:r>
      <w:r>
        <w:rPr>
          <w:rFonts w:ascii="Times New Roman" w:eastAsia="Times New Roman" w:hAnsi="Times New Roman" w:cs="Times New Roman"/>
          <w:sz w:val="28"/>
          <w:szCs w:val="28"/>
        </w:rPr>
        <w:t xml:space="preserve"> process and reaches its recommendation. </w:t>
      </w:r>
    </w:p>
    <w:p w14:paraId="0000002F" w14:textId="77777777" w:rsidR="00C63E0E" w:rsidRDefault="0009691E">
      <w:pPr>
        <w:numPr>
          <w:ilvl w:val="1"/>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Committee meets with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to inform her/him of the Committee’s recommendations; if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receives an overall rating of “Needs Improvement” or “Unsatisfactory” on the evaluation </w:t>
      </w:r>
      <w:proofErr w:type="spellStart"/>
      <w:proofErr w:type="gramStart"/>
      <w:r>
        <w:rPr>
          <w:rFonts w:ascii="Times New Roman" w:eastAsia="Times New Roman" w:hAnsi="Times New Roman" w:cs="Times New Roman"/>
          <w:sz w:val="28"/>
          <w:szCs w:val="28"/>
        </w:rPr>
        <w:t>summary,the</w:t>
      </w:r>
      <w:proofErr w:type="spellEnd"/>
      <w:proofErr w:type="gramEnd"/>
      <w:r>
        <w:rPr>
          <w:rFonts w:ascii="Times New Roman" w:eastAsia="Times New Roman" w:hAnsi="Times New Roman" w:cs="Times New Roman"/>
          <w:sz w:val="28"/>
          <w:szCs w:val="28"/>
        </w:rPr>
        <w:t xml:space="preserve"> Committe</w:t>
      </w:r>
      <w:r>
        <w:rPr>
          <w:rFonts w:ascii="Times New Roman" w:eastAsia="Times New Roman" w:hAnsi="Times New Roman" w:cs="Times New Roman"/>
          <w:sz w:val="28"/>
          <w:szCs w:val="28"/>
        </w:rPr>
        <w:t xml:space="preserve">e develops with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a Performance Improvement </w:t>
      </w:r>
      <w:proofErr w:type="spellStart"/>
      <w:r>
        <w:rPr>
          <w:rFonts w:ascii="Times New Roman" w:eastAsia="Times New Roman" w:hAnsi="Times New Roman" w:cs="Times New Roman"/>
          <w:sz w:val="28"/>
          <w:szCs w:val="28"/>
        </w:rPr>
        <w:t>Planand</w:t>
      </w:r>
      <w:proofErr w:type="spellEnd"/>
      <w:r>
        <w:rPr>
          <w:rFonts w:ascii="Times New Roman" w:eastAsia="Times New Roman" w:hAnsi="Times New Roman" w:cs="Times New Roman"/>
          <w:sz w:val="28"/>
          <w:szCs w:val="28"/>
        </w:rPr>
        <w:t xml:space="preserve"> schedules a follow-up evaluation for the next academic year.</w:t>
      </w:r>
    </w:p>
    <w:p w14:paraId="00000030" w14:textId="77777777" w:rsidR="00C63E0E" w:rsidRDefault="0009691E">
      <w:pPr>
        <w:numPr>
          <w:ilvl w:val="1"/>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The Evaluation Committee prepares an evaluation summary and submits the results to the appropriate Vice President on the Evaluation S</w:t>
      </w:r>
      <w:r>
        <w:rPr>
          <w:rFonts w:ascii="Times New Roman" w:eastAsia="Times New Roman" w:hAnsi="Times New Roman" w:cs="Times New Roman"/>
          <w:sz w:val="28"/>
          <w:szCs w:val="28"/>
        </w:rPr>
        <w:t xml:space="preserve">ummary form, which indicates whether or not the evaluation is satisfactory and states any commendations and recommendations from the Evaluation Committee to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by Week 17 of the spring semester.</w:t>
      </w:r>
    </w:p>
    <w:p w14:paraId="00000031" w14:textId="77777777" w:rsidR="00C63E0E" w:rsidRDefault="0009691E">
      <w:pPr>
        <w:numPr>
          <w:ilvl w:val="1"/>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The appropriate Vice President reviews materials an</w:t>
      </w:r>
      <w:r>
        <w:rPr>
          <w:rFonts w:ascii="Times New Roman" w:eastAsia="Times New Roman" w:hAnsi="Times New Roman" w:cs="Times New Roman"/>
          <w:sz w:val="28"/>
          <w:szCs w:val="28"/>
        </w:rPr>
        <w:t xml:space="preserve">d forwards copies to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evaluee’s</w:t>
      </w:r>
      <w:proofErr w:type="spellEnd"/>
      <w:r>
        <w:rPr>
          <w:rFonts w:ascii="Times New Roman" w:eastAsia="Times New Roman" w:hAnsi="Times New Roman" w:cs="Times New Roman"/>
          <w:sz w:val="28"/>
          <w:szCs w:val="28"/>
        </w:rPr>
        <w:t xml:space="preserve"> personnel file, and the Dean/Responsible Administrator.</w:t>
      </w:r>
    </w:p>
    <w:p w14:paraId="00000032" w14:textId="1E0984B1" w:rsidR="00C63E0E" w:rsidRDefault="0009691E">
      <w:pPr>
        <w:numPr>
          <w:ilvl w:val="1"/>
          <w:numId w:val="2"/>
        </w:numPr>
        <w:rPr>
          <w:rFonts w:ascii="Times New Roman" w:eastAsia="Times New Roman" w:hAnsi="Times New Roman" w:cs="Times New Roman"/>
          <w:sz w:val="28"/>
          <w:szCs w:val="28"/>
        </w:rPr>
      </w:pPr>
      <w:r>
        <w:rPr>
          <w:rFonts w:ascii="Times New Roman" w:eastAsia="Times New Roman" w:hAnsi="Times New Roman" w:cs="Times New Roman"/>
          <w:sz w:val="28"/>
          <w:szCs w:val="28"/>
        </w:rPr>
        <w:t>The Dean/Responsible Administrator records results, schedules the next evaluation, and</w:t>
      </w:r>
      <w:r>
        <w:rPr>
          <w:rFonts w:ascii="Times New Roman" w:eastAsia="Times New Roman" w:hAnsi="Times New Roman" w:cs="Times New Roman"/>
          <w:sz w:val="28"/>
          <w:szCs w:val="28"/>
        </w:rPr>
        <w:t xml:space="preserve"> confers with the </w:t>
      </w:r>
      <w:proofErr w:type="spellStart"/>
      <w:r>
        <w:rPr>
          <w:rFonts w:ascii="Times New Roman" w:eastAsia="Times New Roman" w:hAnsi="Times New Roman" w:cs="Times New Roman"/>
          <w:sz w:val="28"/>
          <w:szCs w:val="28"/>
        </w:rPr>
        <w:t>evaluee</w:t>
      </w:r>
      <w:proofErr w:type="spellEnd"/>
      <w:r>
        <w:rPr>
          <w:rFonts w:ascii="Times New Roman" w:eastAsia="Times New Roman" w:hAnsi="Times New Roman" w:cs="Times New Roman"/>
          <w:sz w:val="28"/>
          <w:szCs w:val="28"/>
        </w:rPr>
        <w:t xml:space="preserve"> as needed.</w:t>
      </w:r>
    </w:p>
    <w:p w14:paraId="00000041" w14:textId="4B28F892" w:rsidR="00C63E0E" w:rsidRPr="0009691E" w:rsidRDefault="00C63E0E">
      <w:pPr>
        <w:rPr>
          <w:rFonts w:ascii="Times New Roman" w:eastAsia="Times New Roman" w:hAnsi="Times New Roman" w:cs="Times New Roman"/>
          <w:sz w:val="28"/>
          <w:szCs w:val="28"/>
        </w:rPr>
      </w:pPr>
      <w:bookmarkStart w:id="3" w:name="_2r3upsj2q4x0" w:colFirst="0" w:colLast="0"/>
      <w:bookmarkEnd w:id="3"/>
    </w:p>
    <w:sectPr w:rsidR="00C63E0E" w:rsidRPr="0009691E">
      <w:pgSz w:w="12240" w:h="15840"/>
      <w:pgMar w:top="1440" w:right="810" w:bottom="1440" w:left="9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me Maloney" w:date="2021-02-16T18:43:00Z" w:initials="">
    <w:p w14:paraId="00000042" w14:textId="77777777" w:rsidR="00C63E0E" w:rsidRDefault="0009691E">
      <w:pPr>
        <w:widowControl w:val="0"/>
        <w:pBdr>
          <w:top w:val="nil"/>
          <w:left w:val="nil"/>
          <w:bottom w:val="nil"/>
          <w:right w:val="nil"/>
          <w:between w:val="nil"/>
        </w:pBdr>
        <w:spacing w:line="240" w:lineRule="auto"/>
        <w:rPr>
          <w:color w:val="000000"/>
        </w:rPr>
      </w:pPr>
      <w:r>
        <w:rPr>
          <w:color w:val="000000"/>
        </w:rPr>
        <w:t>faculty coordinator, instructional designers, faculty services librarian would be instances where student observation form is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0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42" w16cid:durableId="23FF5A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B787A"/>
    <w:multiLevelType w:val="multilevel"/>
    <w:tmpl w:val="6A48B8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4055F3"/>
    <w:multiLevelType w:val="multilevel"/>
    <w:tmpl w:val="0C4893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5195F20"/>
    <w:multiLevelType w:val="multilevel"/>
    <w:tmpl w:val="4A7CC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E0E"/>
    <w:rsid w:val="0009691E"/>
    <w:rsid w:val="00C6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21558A"/>
  <w15:docId w15:val="{F67BC742-B103-B14B-B811-95ED6A2B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sz w:val="32"/>
      <w:szCs w:val="32"/>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Tedone, Diana</cp:lastModifiedBy>
  <cp:revision>2</cp:revision>
  <dcterms:created xsi:type="dcterms:W3CDTF">2021-03-20T00:13:00Z</dcterms:created>
  <dcterms:modified xsi:type="dcterms:W3CDTF">2021-03-20T00:18:00Z</dcterms:modified>
</cp:coreProperties>
</file>